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997D" w14:textId="77777777" w:rsidR="003C7294" w:rsidRDefault="003C7294" w:rsidP="007265FA">
      <w:pPr>
        <w:jc w:val="both"/>
        <w:rPr>
          <w:b/>
          <w:u w:val="single"/>
        </w:rPr>
      </w:pPr>
    </w:p>
    <w:p w14:paraId="0C384574" w14:textId="4D3757A9" w:rsidR="003F6505" w:rsidRPr="001625F2" w:rsidRDefault="00250A58" w:rsidP="007265FA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1625F2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3F6505" w:rsidRPr="001625F2">
        <w:rPr>
          <w:rFonts w:ascii="Arial" w:hAnsi="Arial" w:cs="Arial"/>
          <w:b/>
          <w:sz w:val="26"/>
          <w:szCs w:val="26"/>
          <w:u w:val="single"/>
        </w:rPr>
        <w:t>PAUTA DA</w:t>
      </w:r>
      <w:r w:rsidR="001C6955" w:rsidRPr="001625F2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E551A8">
        <w:rPr>
          <w:rFonts w:ascii="Arial" w:hAnsi="Arial" w:cs="Arial"/>
          <w:b/>
          <w:sz w:val="26"/>
          <w:szCs w:val="26"/>
          <w:u w:val="single"/>
        </w:rPr>
        <w:t>9</w:t>
      </w:r>
      <w:r w:rsidR="00D85E88" w:rsidRPr="001625F2">
        <w:rPr>
          <w:rFonts w:ascii="Arial" w:hAnsi="Arial" w:cs="Arial"/>
          <w:b/>
          <w:sz w:val="26"/>
          <w:szCs w:val="26"/>
          <w:u w:val="single"/>
        </w:rPr>
        <w:t xml:space="preserve">ª </w:t>
      </w:r>
      <w:r w:rsidR="003F6505" w:rsidRPr="001625F2">
        <w:rPr>
          <w:rFonts w:ascii="Arial" w:hAnsi="Arial" w:cs="Arial"/>
          <w:b/>
          <w:sz w:val="26"/>
          <w:szCs w:val="26"/>
          <w:u w:val="single"/>
        </w:rPr>
        <w:t>SESSÃO LEGISLATIVA</w:t>
      </w:r>
      <w:r w:rsidR="00D85E88" w:rsidRPr="001625F2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F26EF7" w:rsidRPr="001625F2">
        <w:rPr>
          <w:rFonts w:ascii="Arial" w:hAnsi="Arial" w:cs="Arial"/>
          <w:b/>
          <w:sz w:val="26"/>
          <w:szCs w:val="26"/>
          <w:u w:val="single"/>
        </w:rPr>
        <w:t>EXTRA</w:t>
      </w:r>
      <w:r w:rsidR="001C6955" w:rsidRPr="001625F2">
        <w:rPr>
          <w:rFonts w:ascii="Arial" w:hAnsi="Arial" w:cs="Arial"/>
          <w:b/>
          <w:sz w:val="26"/>
          <w:szCs w:val="26"/>
          <w:u w:val="single"/>
        </w:rPr>
        <w:t>ORDINÁRIA</w:t>
      </w:r>
      <w:r w:rsidR="00D85E88" w:rsidRPr="001625F2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3F6505" w:rsidRPr="001625F2">
        <w:rPr>
          <w:rFonts w:ascii="Arial" w:hAnsi="Arial" w:cs="Arial"/>
          <w:b/>
          <w:sz w:val="26"/>
          <w:szCs w:val="26"/>
          <w:u w:val="single"/>
        </w:rPr>
        <w:t xml:space="preserve">EM </w:t>
      </w:r>
      <w:r w:rsidR="00E551A8">
        <w:rPr>
          <w:rFonts w:ascii="Arial" w:hAnsi="Arial" w:cs="Arial"/>
          <w:b/>
          <w:sz w:val="26"/>
          <w:szCs w:val="26"/>
          <w:u w:val="single"/>
        </w:rPr>
        <w:t>21</w:t>
      </w:r>
      <w:r w:rsidR="001625F2" w:rsidRPr="001625F2">
        <w:rPr>
          <w:rFonts w:ascii="Arial" w:hAnsi="Arial" w:cs="Arial"/>
          <w:b/>
          <w:sz w:val="26"/>
          <w:szCs w:val="26"/>
          <w:u w:val="single"/>
        </w:rPr>
        <w:t>/</w:t>
      </w:r>
      <w:r w:rsidR="002B2E34" w:rsidRPr="001625F2">
        <w:rPr>
          <w:rFonts w:ascii="Arial" w:hAnsi="Arial" w:cs="Arial"/>
          <w:b/>
          <w:sz w:val="26"/>
          <w:szCs w:val="26"/>
          <w:u w:val="single"/>
        </w:rPr>
        <w:t>1</w:t>
      </w:r>
      <w:r w:rsidR="001625F2" w:rsidRPr="001625F2">
        <w:rPr>
          <w:rFonts w:ascii="Arial" w:hAnsi="Arial" w:cs="Arial"/>
          <w:b/>
          <w:sz w:val="26"/>
          <w:szCs w:val="26"/>
          <w:u w:val="single"/>
        </w:rPr>
        <w:t>2</w:t>
      </w:r>
      <w:r w:rsidR="002B2E34" w:rsidRPr="001625F2">
        <w:rPr>
          <w:rFonts w:ascii="Arial" w:hAnsi="Arial" w:cs="Arial"/>
          <w:b/>
          <w:sz w:val="26"/>
          <w:szCs w:val="26"/>
          <w:u w:val="single"/>
        </w:rPr>
        <w:t>/2022</w:t>
      </w:r>
      <w:r w:rsidR="00231A60" w:rsidRPr="001625F2">
        <w:rPr>
          <w:rFonts w:ascii="Arial" w:hAnsi="Arial" w:cs="Arial"/>
          <w:b/>
          <w:sz w:val="26"/>
          <w:szCs w:val="26"/>
          <w:u w:val="single"/>
        </w:rPr>
        <w:t>.</w:t>
      </w:r>
    </w:p>
    <w:p w14:paraId="65CD1BF9" w14:textId="77777777" w:rsidR="00004A9C" w:rsidRPr="001625F2" w:rsidRDefault="00004A9C" w:rsidP="007265FA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08B71F70" w14:textId="77777777" w:rsidR="00390DAF" w:rsidRPr="001625F2" w:rsidRDefault="00390DAF" w:rsidP="00C07461">
      <w:pPr>
        <w:jc w:val="both"/>
        <w:rPr>
          <w:rFonts w:ascii="Arial" w:eastAsia="MS Mincho" w:hAnsi="Arial" w:cs="Arial"/>
          <w:sz w:val="26"/>
          <w:szCs w:val="26"/>
        </w:rPr>
      </w:pPr>
    </w:p>
    <w:p w14:paraId="5C920224" w14:textId="77777777" w:rsidR="00E551A8" w:rsidRDefault="00BC0DA3" w:rsidP="001625F2">
      <w:pPr>
        <w:jc w:val="both"/>
        <w:rPr>
          <w:rFonts w:ascii="Arial" w:hAnsi="Arial" w:cs="Arial"/>
          <w:sz w:val="26"/>
          <w:szCs w:val="26"/>
        </w:rPr>
      </w:pPr>
      <w:r w:rsidRPr="001625F2">
        <w:rPr>
          <w:rFonts w:ascii="Arial" w:eastAsia="MS Mincho" w:hAnsi="Arial" w:cs="Arial"/>
          <w:b/>
          <w:sz w:val="26"/>
          <w:szCs w:val="26"/>
          <w:u w:val="single"/>
        </w:rPr>
        <w:t>- Projeto de Lei Ordinária nº</w:t>
      </w:r>
      <w:r w:rsidR="001625F2" w:rsidRPr="001625F2">
        <w:rPr>
          <w:rFonts w:ascii="Arial" w:eastAsia="MS Mincho" w:hAnsi="Arial" w:cs="Arial"/>
          <w:b/>
          <w:sz w:val="26"/>
          <w:szCs w:val="26"/>
          <w:u w:val="single"/>
        </w:rPr>
        <w:t xml:space="preserve"> </w:t>
      </w:r>
      <w:r w:rsidR="00E551A8">
        <w:rPr>
          <w:rFonts w:ascii="Arial" w:eastAsia="MS Mincho" w:hAnsi="Arial" w:cs="Arial"/>
          <w:b/>
          <w:sz w:val="26"/>
          <w:szCs w:val="26"/>
          <w:u w:val="single"/>
        </w:rPr>
        <w:t>30</w:t>
      </w:r>
      <w:r w:rsidR="001625F2" w:rsidRPr="001625F2">
        <w:rPr>
          <w:rFonts w:ascii="Arial" w:eastAsia="MS Mincho" w:hAnsi="Arial" w:cs="Arial"/>
          <w:b/>
          <w:sz w:val="26"/>
          <w:szCs w:val="26"/>
          <w:u w:val="single"/>
        </w:rPr>
        <w:t>/</w:t>
      </w:r>
      <w:r w:rsidR="004B2A41">
        <w:rPr>
          <w:rFonts w:ascii="Arial" w:eastAsia="MS Mincho" w:hAnsi="Arial" w:cs="Arial"/>
          <w:b/>
          <w:sz w:val="26"/>
          <w:szCs w:val="26"/>
          <w:u w:val="single"/>
        </w:rPr>
        <w:t>2022</w:t>
      </w:r>
      <w:r w:rsidR="001625F2" w:rsidRPr="001625F2">
        <w:rPr>
          <w:rFonts w:ascii="Arial" w:eastAsia="MS Mincho" w:hAnsi="Arial" w:cs="Arial"/>
          <w:bCs/>
          <w:sz w:val="26"/>
          <w:szCs w:val="26"/>
        </w:rPr>
        <w:t xml:space="preserve">, </w:t>
      </w:r>
      <w:r w:rsidR="001625F2" w:rsidRPr="001625F2">
        <w:rPr>
          <w:rFonts w:ascii="Arial" w:hAnsi="Arial" w:cs="Arial"/>
          <w:sz w:val="26"/>
          <w:szCs w:val="26"/>
        </w:rPr>
        <w:t>que</w:t>
      </w:r>
      <w:r w:rsidR="00E551A8">
        <w:rPr>
          <w:rFonts w:ascii="Arial" w:hAnsi="Arial" w:cs="Arial"/>
          <w:sz w:val="26"/>
          <w:szCs w:val="26"/>
        </w:rPr>
        <w:t xml:space="preserve"> dispõe sobre abertura de créditos especiais e dá outras providências;</w:t>
      </w:r>
    </w:p>
    <w:p w14:paraId="212FFDDE" w14:textId="77777777" w:rsidR="00E551A8" w:rsidRDefault="00E551A8" w:rsidP="001625F2">
      <w:pPr>
        <w:jc w:val="both"/>
        <w:rPr>
          <w:rFonts w:ascii="Arial" w:hAnsi="Arial" w:cs="Arial"/>
          <w:sz w:val="26"/>
          <w:szCs w:val="26"/>
        </w:rPr>
      </w:pPr>
    </w:p>
    <w:p w14:paraId="5ACE42C6" w14:textId="77777777" w:rsidR="00E551A8" w:rsidRDefault="00E551A8" w:rsidP="00E551A8">
      <w:pPr>
        <w:jc w:val="both"/>
        <w:rPr>
          <w:rFonts w:ascii="Arial" w:hAnsi="Arial" w:cs="Arial"/>
          <w:sz w:val="26"/>
          <w:szCs w:val="26"/>
        </w:rPr>
      </w:pPr>
      <w:r w:rsidRPr="001625F2">
        <w:rPr>
          <w:rFonts w:ascii="Arial" w:eastAsia="MS Mincho" w:hAnsi="Arial" w:cs="Arial"/>
          <w:b/>
          <w:sz w:val="26"/>
          <w:szCs w:val="26"/>
          <w:u w:val="single"/>
        </w:rPr>
        <w:t xml:space="preserve">- Projeto de Lei Ordinária nº </w:t>
      </w:r>
      <w:r>
        <w:rPr>
          <w:rFonts w:ascii="Arial" w:eastAsia="MS Mincho" w:hAnsi="Arial" w:cs="Arial"/>
          <w:b/>
          <w:sz w:val="26"/>
          <w:szCs w:val="26"/>
          <w:u w:val="single"/>
        </w:rPr>
        <w:t>3</w:t>
      </w:r>
      <w:r>
        <w:rPr>
          <w:rFonts w:ascii="Arial" w:eastAsia="MS Mincho" w:hAnsi="Arial" w:cs="Arial"/>
          <w:b/>
          <w:sz w:val="26"/>
          <w:szCs w:val="26"/>
          <w:u w:val="single"/>
        </w:rPr>
        <w:t>1</w:t>
      </w:r>
      <w:r w:rsidRPr="001625F2">
        <w:rPr>
          <w:rFonts w:ascii="Arial" w:eastAsia="MS Mincho" w:hAnsi="Arial" w:cs="Arial"/>
          <w:b/>
          <w:sz w:val="26"/>
          <w:szCs w:val="26"/>
          <w:u w:val="single"/>
        </w:rPr>
        <w:t>/</w:t>
      </w:r>
      <w:r>
        <w:rPr>
          <w:rFonts w:ascii="Arial" w:eastAsia="MS Mincho" w:hAnsi="Arial" w:cs="Arial"/>
          <w:b/>
          <w:sz w:val="26"/>
          <w:szCs w:val="26"/>
          <w:u w:val="single"/>
        </w:rPr>
        <w:t>2022</w:t>
      </w:r>
      <w:r>
        <w:rPr>
          <w:rFonts w:ascii="Arial" w:eastAsia="MS Mincho" w:hAnsi="Arial" w:cs="Arial"/>
          <w:bCs/>
          <w:sz w:val="26"/>
          <w:szCs w:val="26"/>
        </w:rPr>
        <w:t xml:space="preserve">, que dispõe </w:t>
      </w:r>
      <w:r>
        <w:rPr>
          <w:rFonts w:ascii="Arial" w:hAnsi="Arial" w:cs="Arial"/>
          <w:sz w:val="26"/>
          <w:szCs w:val="26"/>
        </w:rPr>
        <w:t>sobre abertura de créditos especiais e dá outras providências;</w:t>
      </w:r>
    </w:p>
    <w:p w14:paraId="1177E758" w14:textId="35E47B33" w:rsidR="00E551A8" w:rsidRPr="00E551A8" w:rsidRDefault="00E551A8" w:rsidP="001625F2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eastAsia="MS Mincho" w:hAnsi="Arial" w:cs="Arial"/>
          <w:bCs/>
          <w:sz w:val="26"/>
          <w:szCs w:val="26"/>
        </w:rPr>
        <w:t xml:space="preserve"> </w:t>
      </w:r>
    </w:p>
    <w:p w14:paraId="27E3CCCE" w14:textId="4932CC56" w:rsidR="001625F2" w:rsidRPr="001625F2" w:rsidRDefault="00E551A8" w:rsidP="00E551A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- Requerimento n° 32/2022,</w:t>
      </w:r>
      <w:r>
        <w:rPr>
          <w:rFonts w:ascii="Arial" w:hAnsi="Arial" w:cs="Arial"/>
          <w:sz w:val="26"/>
          <w:szCs w:val="26"/>
        </w:rPr>
        <w:t xml:space="preserve"> do vereador Joel, que requer tombamento do antigo</w:t>
      </w:r>
      <w:r w:rsidR="006A2540">
        <w:rPr>
          <w:rFonts w:ascii="Arial" w:hAnsi="Arial" w:cs="Arial"/>
          <w:sz w:val="26"/>
          <w:szCs w:val="26"/>
        </w:rPr>
        <w:t xml:space="preserve"> galpão FEPASA</w:t>
      </w:r>
      <w:r>
        <w:rPr>
          <w:rFonts w:ascii="Arial" w:hAnsi="Arial" w:cs="Arial"/>
          <w:sz w:val="26"/>
          <w:szCs w:val="26"/>
        </w:rPr>
        <w:t>,</w:t>
      </w:r>
      <w:r w:rsidR="006A2540">
        <w:rPr>
          <w:rFonts w:ascii="Arial" w:hAnsi="Arial" w:cs="Arial"/>
          <w:sz w:val="26"/>
          <w:szCs w:val="26"/>
        </w:rPr>
        <w:t xml:space="preserve"> R. Alameda Campinas, s/n°, </w:t>
      </w:r>
      <w:r>
        <w:rPr>
          <w:rFonts w:ascii="Arial" w:hAnsi="Arial" w:cs="Arial"/>
          <w:sz w:val="26"/>
          <w:szCs w:val="26"/>
        </w:rPr>
        <w:t xml:space="preserve">Município de </w:t>
      </w:r>
      <w:proofErr w:type="spellStart"/>
      <w:r>
        <w:rPr>
          <w:rFonts w:ascii="Arial" w:hAnsi="Arial" w:cs="Arial"/>
          <w:sz w:val="26"/>
          <w:szCs w:val="26"/>
        </w:rPr>
        <w:t>Guatapará-SP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14:paraId="719A73E6" w14:textId="6934C443" w:rsidR="005D2567" w:rsidRPr="001625F2" w:rsidRDefault="005D2567" w:rsidP="000A6772">
      <w:pPr>
        <w:jc w:val="both"/>
        <w:rPr>
          <w:rFonts w:ascii="Arial" w:eastAsia="MS Mincho" w:hAnsi="Arial" w:cs="Arial"/>
          <w:sz w:val="26"/>
          <w:szCs w:val="26"/>
        </w:rPr>
      </w:pPr>
    </w:p>
    <w:p w14:paraId="67A7B16C" w14:textId="274E64C3" w:rsidR="005D2567" w:rsidRPr="001625F2" w:rsidRDefault="005D2567" w:rsidP="000A6772">
      <w:pPr>
        <w:jc w:val="both"/>
        <w:rPr>
          <w:rFonts w:ascii="Arial" w:eastAsia="MS Mincho" w:hAnsi="Arial" w:cs="Arial"/>
          <w:sz w:val="26"/>
          <w:szCs w:val="26"/>
        </w:rPr>
      </w:pPr>
    </w:p>
    <w:p w14:paraId="057C4F3B" w14:textId="77777777" w:rsidR="005D2567" w:rsidRPr="001625F2" w:rsidRDefault="005D2567" w:rsidP="000A6772">
      <w:pPr>
        <w:jc w:val="both"/>
        <w:rPr>
          <w:rFonts w:ascii="Arial" w:eastAsia="MS Mincho" w:hAnsi="Arial" w:cs="Arial"/>
          <w:sz w:val="26"/>
          <w:szCs w:val="26"/>
        </w:rPr>
      </w:pPr>
    </w:p>
    <w:p w14:paraId="3F12D46A" w14:textId="77777777" w:rsidR="000A6772" w:rsidRPr="001625F2" w:rsidRDefault="000A6772" w:rsidP="003C7294">
      <w:pPr>
        <w:jc w:val="both"/>
        <w:rPr>
          <w:rFonts w:ascii="Arial" w:hAnsi="Arial" w:cs="Arial"/>
          <w:sz w:val="26"/>
          <w:szCs w:val="26"/>
        </w:rPr>
      </w:pPr>
    </w:p>
    <w:p w14:paraId="0CE2F172" w14:textId="77777777" w:rsidR="002E0A39" w:rsidRPr="001625F2" w:rsidRDefault="002E0A39" w:rsidP="002E0A39">
      <w:pPr>
        <w:jc w:val="both"/>
        <w:rPr>
          <w:rFonts w:ascii="Arial" w:hAnsi="Arial" w:cs="Arial"/>
          <w:sz w:val="26"/>
          <w:szCs w:val="26"/>
        </w:rPr>
      </w:pPr>
    </w:p>
    <w:p w14:paraId="7955604E" w14:textId="586EFDE8" w:rsidR="0098536A" w:rsidRPr="001625F2" w:rsidRDefault="003F6505" w:rsidP="007265FA">
      <w:pPr>
        <w:tabs>
          <w:tab w:val="right" w:pos="8504"/>
        </w:tabs>
        <w:jc w:val="right"/>
        <w:rPr>
          <w:rFonts w:ascii="Arial" w:hAnsi="Arial" w:cs="Arial"/>
          <w:sz w:val="26"/>
          <w:szCs w:val="26"/>
        </w:rPr>
      </w:pPr>
      <w:r w:rsidRPr="001625F2">
        <w:rPr>
          <w:rFonts w:ascii="Arial" w:hAnsi="Arial" w:cs="Arial"/>
          <w:sz w:val="26"/>
          <w:szCs w:val="26"/>
        </w:rPr>
        <w:t xml:space="preserve">Guatapará, </w:t>
      </w:r>
      <w:r w:rsidR="00E551A8">
        <w:rPr>
          <w:rFonts w:ascii="Arial" w:hAnsi="Arial" w:cs="Arial"/>
          <w:sz w:val="26"/>
          <w:szCs w:val="26"/>
        </w:rPr>
        <w:t>20</w:t>
      </w:r>
      <w:r w:rsidR="001625F2">
        <w:rPr>
          <w:rFonts w:ascii="Arial" w:hAnsi="Arial" w:cs="Arial"/>
          <w:sz w:val="26"/>
          <w:szCs w:val="26"/>
        </w:rPr>
        <w:t xml:space="preserve"> </w:t>
      </w:r>
      <w:r w:rsidR="00D76E74" w:rsidRPr="001625F2">
        <w:rPr>
          <w:rFonts w:ascii="Arial" w:hAnsi="Arial" w:cs="Arial"/>
          <w:sz w:val="26"/>
          <w:szCs w:val="26"/>
        </w:rPr>
        <w:t xml:space="preserve">de </w:t>
      </w:r>
      <w:r w:rsidR="001625F2">
        <w:rPr>
          <w:rFonts w:ascii="Arial" w:hAnsi="Arial" w:cs="Arial"/>
          <w:sz w:val="26"/>
          <w:szCs w:val="26"/>
        </w:rPr>
        <w:t xml:space="preserve">dezembro </w:t>
      </w:r>
      <w:r w:rsidR="002B2E34" w:rsidRPr="001625F2">
        <w:rPr>
          <w:rFonts w:ascii="Arial" w:hAnsi="Arial" w:cs="Arial"/>
          <w:sz w:val="26"/>
          <w:szCs w:val="26"/>
        </w:rPr>
        <w:t>de 2022</w:t>
      </w:r>
      <w:r w:rsidR="003C7294" w:rsidRPr="001625F2">
        <w:rPr>
          <w:rFonts w:ascii="Arial" w:hAnsi="Arial" w:cs="Arial"/>
          <w:sz w:val="26"/>
          <w:szCs w:val="26"/>
        </w:rPr>
        <w:t xml:space="preserve">. </w:t>
      </w:r>
    </w:p>
    <w:p w14:paraId="5B5C7706" w14:textId="77777777" w:rsidR="00FD03E5" w:rsidRPr="001625F2" w:rsidRDefault="00FD03E5" w:rsidP="007265FA">
      <w:pPr>
        <w:tabs>
          <w:tab w:val="right" w:pos="8504"/>
        </w:tabs>
        <w:jc w:val="right"/>
        <w:rPr>
          <w:rFonts w:ascii="Arial" w:hAnsi="Arial" w:cs="Arial"/>
          <w:sz w:val="26"/>
          <w:szCs w:val="26"/>
        </w:rPr>
      </w:pPr>
    </w:p>
    <w:p w14:paraId="054F0BF5" w14:textId="77777777" w:rsidR="003F6505" w:rsidRPr="001625F2" w:rsidRDefault="00673AC4" w:rsidP="00E62A2F">
      <w:pPr>
        <w:tabs>
          <w:tab w:val="left" w:pos="3420"/>
          <w:tab w:val="right" w:pos="8504"/>
        </w:tabs>
        <w:rPr>
          <w:rFonts w:ascii="Arial" w:hAnsi="Arial" w:cs="Arial"/>
          <w:b/>
          <w:i/>
          <w:sz w:val="26"/>
          <w:szCs w:val="26"/>
        </w:rPr>
      </w:pPr>
      <w:r w:rsidRPr="001625F2">
        <w:rPr>
          <w:rFonts w:ascii="Arial" w:hAnsi="Arial" w:cs="Arial"/>
          <w:sz w:val="26"/>
          <w:szCs w:val="26"/>
        </w:rPr>
        <w:tab/>
      </w:r>
      <w:r w:rsidR="008B7E6D" w:rsidRPr="001625F2">
        <w:rPr>
          <w:rFonts w:ascii="Arial" w:hAnsi="Arial" w:cs="Arial"/>
          <w:sz w:val="26"/>
          <w:szCs w:val="26"/>
        </w:rPr>
        <w:t>Francisco Frediano Filho</w:t>
      </w:r>
    </w:p>
    <w:p w14:paraId="448A6343" w14:textId="77777777" w:rsidR="00AC6112" w:rsidRPr="001625F2" w:rsidRDefault="003F6505" w:rsidP="00D83E95">
      <w:pPr>
        <w:jc w:val="center"/>
        <w:rPr>
          <w:rFonts w:ascii="Arial" w:hAnsi="Arial" w:cs="Arial"/>
          <w:i/>
          <w:sz w:val="26"/>
          <w:szCs w:val="26"/>
        </w:rPr>
      </w:pPr>
      <w:r w:rsidRPr="001625F2">
        <w:rPr>
          <w:rFonts w:ascii="Arial" w:hAnsi="Arial" w:cs="Arial"/>
          <w:i/>
          <w:sz w:val="26"/>
          <w:szCs w:val="26"/>
        </w:rPr>
        <w:t>Presidente</w:t>
      </w:r>
    </w:p>
    <w:sectPr w:rsidR="00AC6112" w:rsidRPr="001625F2" w:rsidSect="003F6505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05"/>
    <w:rsid w:val="00004A9C"/>
    <w:rsid w:val="0002321E"/>
    <w:rsid w:val="000251FA"/>
    <w:rsid w:val="00056161"/>
    <w:rsid w:val="00066C13"/>
    <w:rsid w:val="00067BF7"/>
    <w:rsid w:val="00071A0C"/>
    <w:rsid w:val="00077AC4"/>
    <w:rsid w:val="00084DD2"/>
    <w:rsid w:val="000A6772"/>
    <w:rsid w:val="000B57C2"/>
    <w:rsid w:val="000D2F05"/>
    <w:rsid w:val="000E4788"/>
    <w:rsid w:val="001271BA"/>
    <w:rsid w:val="00147FD0"/>
    <w:rsid w:val="00160696"/>
    <w:rsid w:val="001625F2"/>
    <w:rsid w:val="00195919"/>
    <w:rsid w:val="001C084E"/>
    <w:rsid w:val="001C6955"/>
    <w:rsid w:val="001D6CF1"/>
    <w:rsid w:val="001F6334"/>
    <w:rsid w:val="00202BBC"/>
    <w:rsid w:val="00215718"/>
    <w:rsid w:val="00231A60"/>
    <w:rsid w:val="0023208A"/>
    <w:rsid w:val="002410D8"/>
    <w:rsid w:val="00250A58"/>
    <w:rsid w:val="00251E98"/>
    <w:rsid w:val="0025370E"/>
    <w:rsid w:val="002B2621"/>
    <w:rsid w:val="002B2E34"/>
    <w:rsid w:val="002C68AD"/>
    <w:rsid w:val="002E0A39"/>
    <w:rsid w:val="002E5977"/>
    <w:rsid w:val="002E7E52"/>
    <w:rsid w:val="00303028"/>
    <w:rsid w:val="00322C9F"/>
    <w:rsid w:val="00333A3B"/>
    <w:rsid w:val="00334A09"/>
    <w:rsid w:val="0033644A"/>
    <w:rsid w:val="003455BF"/>
    <w:rsid w:val="0036139F"/>
    <w:rsid w:val="00363D45"/>
    <w:rsid w:val="003764A6"/>
    <w:rsid w:val="003818C6"/>
    <w:rsid w:val="00390DAF"/>
    <w:rsid w:val="00395FB6"/>
    <w:rsid w:val="003C7294"/>
    <w:rsid w:val="003D71BB"/>
    <w:rsid w:val="003E2E33"/>
    <w:rsid w:val="003E67A0"/>
    <w:rsid w:val="003F6505"/>
    <w:rsid w:val="00453419"/>
    <w:rsid w:val="00460D52"/>
    <w:rsid w:val="00477B68"/>
    <w:rsid w:val="004B0227"/>
    <w:rsid w:val="004B2A41"/>
    <w:rsid w:val="004D4E20"/>
    <w:rsid w:val="004D5CD7"/>
    <w:rsid w:val="004F5D43"/>
    <w:rsid w:val="005858B4"/>
    <w:rsid w:val="00594D28"/>
    <w:rsid w:val="005C1CA9"/>
    <w:rsid w:val="005C312B"/>
    <w:rsid w:val="005D2567"/>
    <w:rsid w:val="005D27D4"/>
    <w:rsid w:val="005E72FD"/>
    <w:rsid w:val="005F43BF"/>
    <w:rsid w:val="005F56C6"/>
    <w:rsid w:val="0062308D"/>
    <w:rsid w:val="0063746E"/>
    <w:rsid w:val="006533FC"/>
    <w:rsid w:val="0065597B"/>
    <w:rsid w:val="00664465"/>
    <w:rsid w:val="0066530A"/>
    <w:rsid w:val="00673AC4"/>
    <w:rsid w:val="006750AC"/>
    <w:rsid w:val="006945B5"/>
    <w:rsid w:val="006A0EF4"/>
    <w:rsid w:val="006A2540"/>
    <w:rsid w:val="006E604E"/>
    <w:rsid w:val="006E75ED"/>
    <w:rsid w:val="00702C07"/>
    <w:rsid w:val="00713490"/>
    <w:rsid w:val="007265FA"/>
    <w:rsid w:val="0073284D"/>
    <w:rsid w:val="00734A02"/>
    <w:rsid w:val="00736D97"/>
    <w:rsid w:val="00751196"/>
    <w:rsid w:val="007554A7"/>
    <w:rsid w:val="007628D3"/>
    <w:rsid w:val="007735A5"/>
    <w:rsid w:val="00777158"/>
    <w:rsid w:val="00784B9C"/>
    <w:rsid w:val="007B136C"/>
    <w:rsid w:val="007B68C6"/>
    <w:rsid w:val="007C0F1C"/>
    <w:rsid w:val="007C5080"/>
    <w:rsid w:val="007C710D"/>
    <w:rsid w:val="00801E8E"/>
    <w:rsid w:val="00805269"/>
    <w:rsid w:val="0081013D"/>
    <w:rsid w:val="00816BFB"/>
    <w:rsid w:val="0082142E"/>
    <w:rsid w:val="00823CEF"/>
    <w:rsid w:val="00830FA4"/>
    <w:rsid w:val="00834523"/>
    <w:rsid w:val="0084379D"/>
    <w:rsid w:val="00870F4E"/>
    <w:rsid w:val="008947E4"/>
    <w:rsid w:val="008976D3"/>
    <w:rsid w:val="008A1B9B"/>
    <w:rsid w:val="008A4A1B"/>
    <w:rsid w:val="008A7E28"/>
    <w:rsid w:val="008B7E6D"/>
    <w:rsid w:val="008E53BF"/>
    <w:rsid w:val="008E5885"/>
    <w:rsid w:val="008F1656"/>
    <w:rsid w:val="00911FD8"/>
    <w:rsid w:val="00917ADD"/>
    <w:rsid w:val="009349C6"/>
    <w:rsid w:val="009645E4"/>
    <w:rsid w:val="00965040"/>
    <w:rsid w:val="00966C7A"/>
    <w:rsid w:val="00977538"/>
    <w:rsid w:val="0098536A"/>
    <w:rsid w:val="009A3637"/>
    <w:rsid w:val="009B25E7"/>
    <w:rsid w:val="009C102E"/>
    <w:rsid w:val="009C5310"/>
    <w:rsid w:val="009C6955"/>
    <w:rsid w:val="009C7F2A"/>
    <w:rsid w:val="009D67AB"/>
    <w:rsid w:val="009E01F3"/>
    <w:rsid w:val="009E0FD5"/>
    <w:rsid w:val="00A06722"/>
    <w:rsid w:val="00A1092B"/>
    <w:rsid w:val="00A1176D"/>
    <w:rsid w:val="00A24295"/>
    <w:rsid w:val="00A40E73"/>
    <w:rsid w:val="00A51509"/>
    <w:rsid w:val="00A61127"/>
    <w:rsid w:val="00A74EEB"/>
    <w:rsid w:val="00A77679"/>
    <w:rsid w:val="00A85091"/>
    <w:rsid w:val="00A90EFD"/>
    <w:rsid w:val="00A91272"/>
    <w:rsid w:val="00AA2E60"/>
    <w:rsid w:val="00AC0915"/>
    <w:rsid w:val="00AC47DB"/>
    <w:rsid w:val="00AC6112"/>
    <w:rsid w:val="00B2686D"/>
    <w:rsid w:val="00B27A05"/>
    <w:rsid w:val="00B36BD2"/>
    <w:rsid w:val="00B46B94"/>
    <w:rsid w:val="00B56940"/>
    <w:rsid w:val="00B860DF"/>
    <w:rsid w:val="00BA2F4C"/>
    <w:rsid w:val="00BA33D8"/>
    <w:rsid w:val="00BA582F"/>
    <w:rsid w:val="00BA75A0"/>
    <w:rsid w:val="00BC0DA3"/>
    <w:rsid w:val="00BC4AAC"/>
    <w:rsid w:val="00BC5022"/>
    <w:rsid w:val="00BE02A1"/>
    <w:rsid w:val="00BE0E7B"/>
    <w:rsid w:val="00BE640C"/>
    <w:rsid w:val="00C0718A"/>
    <w:rsid w:val="00C07461"/>
    <w:rsid w:val="00C271D9"/>
    <w:rsid w:val="00C31838"/>
    <w:rsid w:val="00C350B3"/>
    <w:rsid w:val="00C35A77"/>
    <w:rsid w:val="00C377FD"/>
    <w:rsid w:val="00C65274"/>
    <w:rsid w:val="00C6674F"/>
    <w:rsid w:val="00C90F25"/>
    <w:rsid w:val="00CA7124"/>
    <w:rsid w:val="00CC23C3"/>
    <w:rsid w:val="00CE5503"/>
    <w:rsid w:val="00CE7203"/>
    <w:rsid w:val="00D13B7F"/>
    <w:rsid w:val="00D15E0A"/>
    <w:rsid w:val="00D17E63"/>
    <w:rsid w:val="00D205BC"/>
    <w:rsid w:val="00D64F5C"/>
    <w:rsid w:val="00D73103"/>
    <w:rsid w:val="00D755EF"/>
    <w:rsid w:val="00D76E74"/>
    <w:rsid w:val="00D80F35"/>
    <w:rsid w:val="00D83E95"/>
    <w:rsid w:val="00D85E88"/>
    <w:rsid w:val="00DA344C"/>
    <w:rsid w:val="00DA3A37"/>
    <w:rsid w:val="00DA3AAC"/>
    <w:rsid w:val="00DC20DA"/>
    <w:rsid w:val="00DD12EE"/>
    <w:rsid w:val="00DD7129"/>
    <w:rsid w:val="00DE42E5"/>
    <w:rsid w:val="00DE69FD"/>
    <w:rsid w:val="00DE6F58"/>
    <w:rsid w:val="00DF2F59"/>
    <w:rsid w:val="00E22253"/>
    <w:rsid w:val="00E231E4"/>
    <w:rsid w:val="00E24324"/>
    <w:rsid w:val="00E31B07"/>
    <w:rsid w:val="00E43376"/>
    <w:rsid w:val="00E551A8"/>
    <w:rsid w:val="00E62A2F"/>
    <w:rsid w:val="00E70F00"/>
    <w:rsid w:val="00E85E7A"/>
    <w:rsid w:val="00E96FA5"/>
    <w:rsid w:val="00EC754C"/>
    <w:rsid w:val="00EE0A4C"/>
    <w:rsid w:val="00F03818"/>
    <w:rsid w:val="00F063EC"/>
    <w:rsid w:val="00F26EF7"/>
    <w:rsid w:val="00F302B2"/>
    <w:rsid w:val="00F80B0B"/>
    <w:rsid w:val="00F81DDB"/>
    <w:rsid w:val="00F85F27"/>
    <w:rsid w:val="00FA7B3A"/>
    <w:rsid w:val="00FB2166"/>
    <w:rsid w:val="00FB4588"/>
    <w:rsid w:val="00FC002E"/>
    <w:rsid w:val="00FD03E5"/>
    <w:rsid w:val="00FD591E"/>
    <w:rsid w:val="00FE5BCD"/>
    <w:rsid w:val="00FE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D886"/>
  <w15:docId w15:val="{76974525-8AD3-4F47-B487-CE05D2B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01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13D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3364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Câmara</cp:lastModifiedBy>
  <cp:revision>3</cp:revision>
  <cp:lastPrinted>2022-12-21T18:58:00Z</cp:lastPrinted>
  <dcterms:created xsi:type="dcterms:W3CDTF">2022-12-21T18:52:00Z</dcterms:created>
  <dcterms:modified xsi:type="dcterms:W3CDTF">2022-12-21T18:58:00Z</dcterms:modified>
</cp:coreProperties>
</file>