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E8" w:rsidRPr="00565C84" w:rsidRDefault="008054E8" w:rsidP="00F773FF">
      <w:pPr>
        <w:tabs>
          <w:tab w:val="left" w:pos="1980"/>
        </w:tabs>
        <w:spacing w:line="380" w:lineRule="exact"/>
        <w:jc w:val="center"/>
        <w:rPr>
          <w:b/>
          <w:sz w:val="28"/>
          <w:szCs w:val="28"/>
        </w:rPr>
      </w:pPr>
    </w:p>
    <w:p w:rsidR="00CF662B" w:rsidRPr="00565C84" w:rsidRDefault="00CF662B" w:rsidP="00F773FF">
      <w:pPr>
        <w:tabs>
          <w:tab w:val="left" w:pos="1980"/>
        </w:tabs>
        <w:spacing w:line="380" w:lineRule="exact"/>
        <w:jc w:val="center"/>
        <w:rPr>
          <w:b/>
          <w:sz w:val="28"/>
          <w:szCs w:val="28"/>
        </w:rPr>
      </w:pPr>
    </w:p>
    <w:p w:rsidR="00FF5FF0" w:rsidRPr="00565C84" w:rsidRDefault="00FF5FF0" w:rsidP="00F773FF">
      <w:pPr>
        <w:tabs>
          <w:tab w:val="left" w:pos="1980"/>
        </w:tabs>
        <w:spacing w:line="380" w:lineRule="exact"/>
        <w:jc w:val="both"/>
        <w:rPr>
          <w:b/>
          <w:sz w:val="28"/>
          <w:szCs w:val="28"/>
        </w:rPr>
      </w:pPr>
    </w:p>
    <w:p w:rsidR="00FF5FF0" w:rsidRPr="007B75B6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:rsidR="00472E85" w:rsidRPr="007B75B6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7B75B6">
        <w:rPr>
          <w:rFonts w:ascii="Arial" w:hAnsi="Arial" w:cs="Arial"/>
          <w:b/>
          <w:sz w:val="26"/>
          <w:szCs w:val="26"/>
        </w:rPr>
        <w:t>ATA DA</w:t>
      </w:r>
      <w:r w:rsidR="00A5580D" w:rsidRPr="007B75B6">
        <w:rPr>
          <w:rFonts w:ascii="Arial" w:hAnsi="Arial" w:cs="Arial"/>
          <w:b/>
          <w:sz w:val="26"/>
          <w:szCs w:val="26"/>
        </w:rPr>
        <w:t xml:space="preserve"> </w:t>
      </w:r>
      <w:r w:rsidR="007B75B6" w:rsidRPr="007B75B6">
        <w:rPr>
          <w:rFonts w:ascii="Arial" w:hAnsi="Arial" w:cs="Arial"/>
          <w:b/>
          <w:sz w:val="26"/>
          <w:szCs w:val="26"/>
        </w:rPr>
        <w:t>1</w:t>
      </w:r>
      <w:r w:rsidR="00472E85" w:rsidRPr="007B75B6">
        <w:rPr>
          <w:rFonts w:ascii="Arial" w:hAnsi="Arial" w:cs="Arial"/>
          <w:b/>
          <w:sz w:val="26"/>
          <w:szCs w:val="26"/>
        </w:rPr>
        <w:t xml:space="preserve">ª SESSÃO LEGISLATIVA </w:t>
      </w:r>
      <w:r w:rsidR="007B75B6" w:rsidRPr="007B75B6">
        <w:rPr>
          <w:rFonts w:ascii="Arial" w:hAnsi="Arial" w:cs="Arial"/>
          <w:b/>
          <w:sz w:val="26"/>
          <w:szCs w:val="26"/>
        </w:rPr>
        <w:t>EXTRA</w:t>
      </w:r>
      <w:r w:rsidR="00B45D5A" w:rsidRPr="007B75B6">
        <w:rPr>
          <w:rFonts w:ascii="Arial" w:hAnsi="Arial" w:cs="Arial"/>
          <w:b/>
          <w:sz w:val="26"/>
          <w:szCs w:val="26"/>
        </w:rPr>
        <w:t>O</w:t>
      </w:r>
      <w:r w:rsidR="00472E85" w:rsidRPr="007B75B6">
        <w:rPr>
          <w:rFonts w:ascii="Arial" w:hAnsi="Arial" w:cs="Arial"/>
          <w:b/>
          <w:sz w:val="26"/>
          <w:szCs w:val="26"/>
        </w:rPr>
        <w:t>RDINÁRIA DA CÂMA</w:t>
      </w:r>
      <w:r w:rsidR="001B5253" w:rsidRPr="007B75B6">
        <w:rPr>
          <w:rFonts w:ascii="Arial" w:hAnsi="Arial" w:cs="Arial"/>
          <w:b/>
          <w:sz w:val="26"/>
          <w:szCs w:val="26"/>
        </w:rPr>
        <w:t>RA MUNICIPAL DE GUATAPARÁ, EM</w:t>
      </w:r>
      <w:r w:rsidR="00BB6B0D" w:rsidRPr="007B75B6">
        <w:rPr>
          <w:rFonts w:ascii="Arial" w:hAnsi="Arial" w:cs="Arial"/>
          <w:b/>
          <w:sz w:val="26"/>
          <w:szCs w:val="26"/>
        </w:rPr>
        <w:t xml:space="preserve"> </w:t>
      </w:r>
      <w:r w:rsidR="007B75B6" w:rsidRPr="007B75B6">
        <w:rPr>
          <w:rFonts w:ascii="Arial" w:hAnsi="Arial" w:cs="Arial"/>
          <w:b/>
          <w:sz w:val="26"/>
          <w:szCs w:val="26"/>
        </w:rPr>
        <w:t>08</w:t>
      </w:r>
      <w:r w:rsidR="005D3FC6" w:rsidRPr="007B75B6">
        <w:rPr>
          <w:rFonts w:ascii="Arial" w:hAnsi="Arial" w:cs="Arial"/>
          <w:b/>
          <w:sz w:val="26"/>
          <w:szCs w:val="26"/>
        </w:rPr>
        <w:t>/</w:t>
      </w:r>
      <w:r w:rsidR="007B75B6" w:rsidRPr="007B75B6">
        <w:rPr>
          <w:rFonts w:ascii="Arial" w:hAnsi="Arial" w:cs="Arial"/>
          <w:b/>
          <w:sz w:val="26"/>
          <w:szCs w:val="26"/>
        </w:rPr>
        <w:t>01</w:t>
      </w:r>
      <w:r w:rsidR="00D32018" w:rsidRPr="007B75B6">
        <w:rPr>
          <w:rFonts w:ascii="Arial" w:hAnsi="Arial" w:cs="Arial"/>
          <w:b/>
          <w:sz w:val="26"/>
          <w:szCs w:val="26"/>
        </w:rPr>
        <w:t>/</w:t>
      </w:r>
      <w:r w:rsidR="005D3FC6" w:rsidRPr="007B75B6">
        <w:rPr>
          <w:rFonts w:ascii="Arial" w:hAnsi="Arial" w:cs="Arial"/>
          <w:b/>
          <w:sz w:val="26"/>
          <w:szCs w:val="26"/>
        </w:rPr>
        <w:t>202</w:t>
      </w:r>
      <w:r w:rsidR="007B75B6" w:rsidRPr="007B75B6">
        <w:rPr>
          <w:rFonts w:ascii="Arial" w:hAnsi="Arial" w:cs="Arial"/>
          <w:b/>
          <w:sz w:val="26"/>
          <w:szCs w:val="26"/>
        </w:rPr>
        <w:t>1</w:t>
      </w:r>
      <w:r w:rsidR="005D3FC6" w:rsidRPr="007B75B6">
        <w:rPr>
          <w:rFonts w:ascii="Arial" w:hAnsi="Arial" w:cs="Arial"/>
          <w:b/>
          <w:sz w:val="26"/>
          <w:szCs w:val="26"/>
        </w:rPr>
        <w:t>.</w:t>
      </w:r>
    </w:p>
    <w:p w:rsidR="005D3FC6" w:rsidRPr="007B75B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:rsidR="005D3FC6" w:rsidRPr="007B75B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:rsidR="00111FB3" w:rsidRPr="007B75B6" w:rsidRDefault="002363C7" w:rsidP="0020709F">
      <w:pPr>
        <w:jc w:val="both"/>
        <w:rPr>
          <w:rFonts w:ascii="Arial" w:hAnsi="Arial" w:cs="Arial"/>
          <w:vanish/>
          <w:sz w:val="26"/>
          <w:szCs w:val="26"/>
          <w:specVanish/>
        </w:rPr>
      </w:pPr>
      <w:r w:rsidRPr="007B75B6">
        <w:rPr>
          <w:rFonts w:ascii="Arial" w:hAnsi="Arial" w:cs="Arial"/>
          <w:sz w:val="26"/>
          <w:szCs w:val="26"/>
        </w:rPr>
        <w:t>Ao</w:t>
      </w:r>
      <w:r w:rsidR="00BE28BC" w:rsidRPr="007B75B6">
        <w:rPr>
          <w:rFonts w:ascii="Arial" w:hAnsi="Arial" w:cs="Arial"/>
          <w:sz w:val="26"/>
          <w:szCs w:val="26"/>
        </w:rPr>
        <w:t>s</w:t>
      </w:r>
      <w:r w:rsidR="00D32018" w:rsidRPr="007B75B6">
        <w:rPr>
          <w:rFonts w:ascii="Arial" w:hAnsi="Arial" w:cs="Arial"/>
          <w:sz w:val="26"/>
          <w:szCs w:val="26"/>
        </w:rPr>
        <w:t xml:space="preserve"> </w:t>
      </w:r>
      <w:r w:rsidR="007B75B6" w:rsidRPr="007B75B6">
        <w:rPr>
          <w:rFonts w:ascii="Arial" w:hAnsi="Arial" w:cs="Arial"/>
          <w:sz w:val="26"/>
          <w:szCs w:val="26"/>
        </w:rPr>
        <w:t>oito</w:t>
      </w:r>
      <w:r w:rsidR="00284B6F" w:rsidRPr="007B75B6">
        <w:rPr>
          <w:rFonts w:ascii="Arial" w:hAnsi="Arial" w:cs="Arial"/>
          <w:sz w:val="26"/>
          <w:szCs w:val="26"/>
        </w:rPr>
        <w:t xml:space="preserve"> </w:t>
      </w:r>
      <w:r w:rsidR="005D3FC6" w:rsidRPr="007B75B6">
        <w:rPr>
          <w:rFonts w:ascii="Arial" w:hAnsi="Arial" w:cs="Arial"/>
          <w:sz w:val="26"/>
          <w:szCs w:val="26"/>
        </w:rPr>
        <w:t>dia</w:t>
      </w:r>
      <w:r w:rsidR="00BE28BC" w:rsidRPr="007B75B6">
        <w:rPr>
          <w:rFonts w:ascii="Arial" w:hAnsi="Arial" w:cs="Arial"/>
          <w:sz w:val="26"/>
          <w:szCs w:val="26"/>
        </w:rPr>
        <w:t>s</w:t>
      </w:r>
      <w:r w:rsidR="005D3FC6" w:rsidRPr="007B75B6">
        <w:rPr>
          <w:rFonts w:ascii="Arial" w:hAnsi="Arial" w:cs="Arial"/>
          <w:sz w:val="26"/>
          <w:szCs w:val="26"/>
        </w:rPr>
        <w:t xml:space="preserve"> do mês de </w:t>
      </w:r>
      <w:r w:rsidR="007B75B6" w:rsidRPr="007B75B6">
        <w:rPr>
          <w:rFonts w:ascii="Arial" w:hAnsi="Arial" w:cs="Arial"/>
          <w:sz w:val="26"/>
          <w:szCs w:val="26"/>
        </w:rPr>
        <w:t>janeiro</w:t>
      </w:r>
      <w:r w:rsidR="00E51984" w:rsidRPr="007B75B6">
        <w:rPr>
          <w:rFonts w:ascii="Arial" w:hAnsi="Arial" w:cs="Arial"/>
          <w:sz w:val="26"/>
          <w:szCs w:val="26"/>
        </w:rPr>
        <w:t xml:space="preserve"> de 20</w:t>
      </w:r>
      <w:r w:rsidR="005D3FC6" w:rsidRPr="007B75B6">
        <w:rPr>
          <w:rFonts w:ascii="Arial" w:hAnsi="Arial" w:cs="Arial"/>
          <w:sz w:val="26"/>
          <w:szCs w:val="26"/>
        </w:rPr>
        <w:t>2</w:t>
      </w:r>
      <w:r w:rsidR="007B75B6" w:rsidRPr="007B75B6">
        <w:rPr>
          <w:rFonts w:ascii="Arial" w:hAnsi="Arial" w:cs="Arial"/>
          <w:sz w:val="26"/>
          <w:szCs w:val="26"/>
        </w:rPr>
        <w:t>1</w:t>
      </w:r>
      <w:r w:rsidR="00472E85" w:rsidRPr="007B75B6">
        <w:rPr>
          <w:rFonts w:ascii="Arial" w:hAnsi="Arial" w:cs="Arial"/>
          <w:sz w:val="26"/>
          <w:szCs w:val="26"/>
        </w:rPr>
        <w:t xml:space="preserve">, às </w:t>
      </w:r>
      <w:r w:rsidR="00602DFB" w:rsidRPr="007B75B6">
        <w:rPr>
          <w:rFonts w:ascii="Arial" w:hAnsi="Arial" w:cs="Arial"/>
          <w:sz w:val="26"/>
          <w:szCs w:val="26"/>
        </w:rPr>
        <w:t xml:space="preserve">dez horas, </w:t>
      </w:r>
      <w:r w:rsidR="00472E85" w:rsidRPr="007B75B6">
        <w:rPr>
          <w:rFonts w:ascii="Arial" w:hAnsi="Arial" w:cs="Arial"/>
          <w:sz w:val="26"/>
          <w:szCs w:val="26"/>
        </w:rPr>
        <w:t xml:space="preserve">no prédio da Câmara Municipal, sito à Rua Geraldo Boas Ferreira, nº 50, foi aberta a </w:t>
      </w:r>
      <w:r w:rsidR="00EE0371" w:rsidRPr="007B75B6">
        <w:rPr>
          <w:rFonts w:ascii="Arial" w:hAnsi="Arial" w:cs="Arial"/>
          <w:sz w:val="26"/>
          <w:szCs w:val="26"/>
        </w:rPr>
        <w:t xml:space="preserve">sessão, feita à chamada e </w:t>
      </w:r>
      <w:r w:rsidR="001B5253" w:rsidRPr="007B75B6">
        <w:rPr>
          <w:rFonts w:ascii="Arial" w:hAnsi="Arial" w:cs="Arial"/>
          <w:sz w:val="26"/>
          <w:szCs w:val="26"/>
        </w:rPr>
        <w:t xml:space="preserve">constatada </w:t>
      </w:r>
      <w:r w:rsidR="00BE28BC" w:rsidRPr="007B75B6">
        <w:rPr>
          <w:rFonts w:ascii="Arial" w:hAnsi="Arial" w:cs="Arial"/>
          <w:sz w:val="26"/>
          <w:szCs w:val="26"/>
        </w:rPr>
        <w:t xml:space="preserve">a </w:t>
      </w:r>
      <w:r w:rsidR="007B75B6" w:rsidRPr="007B75B6">
        <w:rPr>
          <w:rFonts w:ascii="Arial" w:hAnsi="Arial" w:cs="Arial"/>
          <w:sz w:val="26"/>
          <w:szCs w:val="26"/>
        </w:rPr>
        <w:t>presença de todos os vereadores</w:t>
      </w:r>
      <w:r w:rsidR="00BE28BC" w:rsidRPr="007B75B6">
        <w:rPr>
          <w:rFonts w:ascii="Arial" w:hAnsi="Arial" w:cs="Arial"/>
          <w:sz w:val="26"/>
          <w:szCs w:val="26"/>
        </w:rPr>
        <w:t xml:space="preserve">. </w:t>
      </w:r>
      <w:r w:rsidR="00D32018" w:rsidRPr="007B75B6">
        <w:rPr>
          <w:rFonts w:ascii="Arial" w:hAnsi="Arial" w:cs="Arial"/>
          <w:sz w:val="26"/>
          <w:szCs w:val="26"/>
        </w:rPr>
        <w:t>Lido</w:t>
      </w:r>
      <w:r w:rsidR="00565C84" w:rsidRPr="007B75B6">
        <w:rPr>
          <w:rFonts w:ascii="Arial" w:hAnsi="Arial" w:cs="Arial"/>
          <w:sz w:val="26"/>
          <w:szCs w:val="26"/>
        </w:rPr>
        <w:t xml:space="preserve"> </w:t>
      </w:r>
      <w:r w:rsidR="007B75B6" w:rsidRPr="007B75B6">
        <w:rPr>
          <w:rFonts w:ascii="Arial" w:hAnsi="Arial" w:cs="Arial"/>
          <w:sz w:val="26"/>
          <w:szCs w:val="26"/>
        </w:rPr>
        <w:t>o</w:t>
      </w:r>
      <w:r w:rsidR="007B75B6" w:rsidRPr="007B75B6">
        <w:rPr>
          <w:rFonts w:ascii="Arial" w:eastAsia="MS Mincho" w:hAnsi="Arial" w:cs="Arial"/>
          <w:b/>
          <w:sz w:val="26"/>
          <w:szCs w:val="26"/>
          <w:u w:val="single"/>
        </w:rPr>
        <w:t xml:space="preserve"> Projeto de Lei Complementar nº 01/2021, </w:t>
      </w:r>
      <w:r w:rsidR="007B75B6" w:rsidRPr="007B75B6">
        <w:rPr>
          <w:rFonts w:ascii="Arial" w:eastAsia="MS Mincho" w:hAnsi="Arial" w:cs="Arial"/>
          <w:sz w:val="26"/>
          <w:szCs w:val="26"/>
        </w:rPr>
        <w:t>que prorroga o plano de demissão voluntária (PDV) e dá outras providências, bem como, os projetos de Lei</w:t>
      </w:r>
      <w:r w:rsidR="007B75B6">
        <w:rPr>
          <w:rFonts w:ascii="Arial" w:eastAsia="MS Mincho" w:hAnsi="Arial" w:cs="Arial"/>
          <w:sz w:val="26"/>
          <w:szCs w:val="26"/>
        </w:rPr>
        <w:t>s</w:t>
      </w:r>
      <w:r w:rsidR="007B75B6" w:rsidRPr="007B75B6">
        <w:rPr>
          <w:rFonts w:ascii="Arial" w:eastAsia="MS Mincho" w:hAnsi="Arial" w:cs="Arial"/>
          <w:sz w:val="26"/>
          <w:szCs w:val="26"/>
        </w:rPr>
        <w:t xml:space="preserve"> Ordinárias </w:t>
      </w:r>
      <w:r w:rsidR="007B75B6" w:rsidRPr="007B75B6">
        <w:rPr>
          <w:rFonts w:ascii="Arial" w:eastAsia="MS Mincho" w:hAnsi="Arial" w:cs="Arial"/>
          <w:b/>
          <w:sz w:val="26"/>
          <w:szCs w:val="26"/>
          <w:u w:val="single"/>
        </w:rPr>
        <w:t>nº 01/2021</w:t>
      </w:r>
      <w:r w:rsidR="007B75B6" w:rsidRPr="007B75B6">
        <w:rPr>
          <w:rFonts w:ascii="Arial" w:eastAsia="MS Mincho" w:hAnsi="Arial" w:cs="Arial"/>
          <w:sz w:val="26"/>
          <w:szCs w:val="26"/>
        </w:rPr>
        <w:t xml:space="preserve">, que altera dispositivos previstos na Lei nº 844, de 07 de fevereiro de 2018, que dispõe sobre estágio no município de Guatapará e </w:t>
      </w:r>
      <w:proofErr w:type="gramStart"/>
      <w:r w:rsidR="007B75B6" w:rsidRPr="007B75B6">
        <w:rPr>
          <w:rFonts w:ascii="Arial" w:eastAsia="MS Mincho" w:hAnsi="Arial" w:cs="Arial"/>
          <w:sz w:val="26"/>
          <w:szCs w:val="26"/>
        </w:rPr>
        <w:t>dá</w:t>
      </w:r>
      <w:proofErr w:type="gramEnd"/>
      <w:r w:rsidR="007B75B6" w:rsidRPr="007B75B6">
        <w:rPr>
          <w:rFonts w:ascii="Arial" w:eastAsia="MS Mincho" w:hAnsi="Arial" w:cs="Arial"/>
          <w:sz w:val="26"/>
          <w:szCs w:val="26"/>
        </w:rPr>
        <w:t xml:space="preserve"> outras providências, </w:t>
      </w:r>
      <w:r w:rsidR="007B75B6">
        <w:rPr>
          <w:rFonts w:ascii="Arial" w:eastAsia="MS Mincho" w:hAnsi="Arial" w:cs="Arial"/>
          <w:sz w:val="26"/>
          <w:szCs w:val="26"/>
        </w:rPr>
        <w:t xml:space="preserve">nº </w:t>
      </w:r>
      <w:r w:rsidR="007B75B6" w:rsidRPr="007B75B6">
        <w:rPr>
          <w:rFonts w:ascii="Arial" w:eastAsia="MS Mincho" w:hAnsi="Arial" w:cs="Arial"/>
          <w:b/>
          <w:sz w:val="26"/>
          <w:szCs w:val="26"/>
          <w:u w:val="single"/>
        </w:rPr>
        <w:t>02/2021</w:t>
      </w:r>
      <w:r w:rsidR="007B75B6" w:rsidRPr="007B75B6">
        <w:rPr>
          <w:rFonts w:ascii="Arial" w:eastAsia="MS Mincho" w:hAnsi="Arial" w:cs="Arial"/>
          <w:sz w:val="26"/>
          <w:szCs w:val="26"/>
        </w:rPr>
        <w:t xml:space="preserve">, que regulamenta a proteção aos animais prevista no artigo 225, § 1º inc. VII, da Constituição Federal, no âmbito do Município de Guatapará e dá outras providências, </w:t>
      </w:r>
      <w:r w:rsidR="007B75B6" w:rsidRPr="007B75B6">
        <w:rPr>
          <w:rFonts w:ascii="Arial" w:eastAsia="MS Mincho" w:hAnsi="Arial" w:cs="Arial"/>
          <w:b/>
          <w:sz w:val="26"/>
          <w:szCs w:val="26"/>
        </w:rPr>
        <w:t xml:space="preserve"> nº</w:t>
      </w:r>
      <w:r w:rsidR="007B75B6">
        <w:rPr>
          <w:rFonts w:ascii="Arial" w:eastAsia="MS Mincho" w:hAnsi="Arial" w:cs="Arial"/>
          <w:b/>
          <w:sz w:val="26"/>
          <w:szCs w:val="26"/>
          <w:u w:val="single"/>
        </w:rPr>
        <w:t xml:space="preserve"> </w:t>
      </w:r>
      <w:r w:rsidR="007B75B6" w:rsidRPr="007B75B6">
        <w:rPr>
          <w:rFonts w:ascii="Arial" w:eastAsia="MS Mincho" w:hAnsi="Arial" w:cs="Arial"/>
          <w:b/>
          <w:sz w:val="26"/>
          <w:szCs w:val="26"/>
          <w:u w:val="single"/>
        </w:rPr>
        <w:t xml:space="preserve">03/2021, </w:t>
      </w:r>
      <w:r w:rsidR="007B75B6" w:rsidRPr="007B75B6">
        <w:rPr>
          <w:rFonts w:ascii="Arial" w:eastAsia="MS Mincho" w:hAnsi="Arial" w:cs="Arial"/>
          <w:sz w:val="26"/>
          <w:szCs w:val="26"/>
        </w:rPr>
        <w:t xml:space="preserve">que institui o programa de recuperação fiscal (REFIS 2021) do município de Guatapará e dá outras providências, </w:t>
      </w:r>
      <w:r w:rsidR="007B75B6" w:rsidRPr="007B75B6">
        <w:rPr>
          <w:rFonts w:ascii="Arial" w:eastAsia="MS Mincho" w:hAnsi="Arial" w:cs="Arial"/>
          <w:b/>
          <w:sz w:val="26"/>
          <w:szCs w:val="26"/>
        </w:rPr>
        <w:t xml:space="preserve"> nº </w:t>
      </w:r>
      <w:r w:rsidR="007B75B6" w:rsidRPr="007B75B6">
        <w:rPr>
          <w:rFonts w:ascii="Arial" w:eastAsia="MS Mincho" w:hAnsi="Arial" w:cs="Arial"/>
          <w:b/>
          <w:sz w:val="26"/>
          <w:szCs w:val="26"/>
          <w:u w:val="single"/>
        </w:rPr>
        <w:t>04/2021</w:t>
      </w:r>
      <w:r w:rsidR="007B75B6" w:rsidRPr="007B75B6">
        <w:rPr>
          <w:rFonts w:ascii="Arial" w:eastAsia="MS Mincho" w:hAnsi="Arial" w:cs="Arial"/>
          <w:sz w:val="26"/>
          <w:szCs w:val="26"/>
        </w:rPr>
        <w:t xml:space="preserve">, que dispõe sobre a abertura de créditos especiais e dá outras providências e </w:t>
      </w:r>
      <w:r w:rsidR="007B75B6">
        <w:rPr>
          <w:rFonts w:ascii="Arial" w:eastAsia="MS Mincho" w:hAnsi="Arial" w:cs="Arial"/>
          <w:sz w:val="26"/>
          <w:szCs w:val="26"/>
        </w:rPr>
        <w:t xml:space="preserve">nº </w:t>
      </w:r>
      <w:r w:rsidR="007B75B6" w:rsidRPr="007B75B6">
        <w:rPr>
          <w:rFonts w:ascii="Arial" w:eastAsia="MS Mincho" w:hAnsi="Arial" w:cs="Arial"/>
          <w:b/>
          <w:sz w:val="26"/>
          <w:szCs w:val="26"/>
          <w:u w:val="single"/>
        </w:rPr>
        <w:t>05/2021</w:t>
      </w:r>
      <w:r w:rsidR="007B75B6" w:rsidRPr="007B75B6">
        <w:rPr>
          <w:rFonts w:ascii="Arial" w:eastAsia="MS Mincho" w:hAnsi="Arial" w:cs="Arial"/>
          <w:sz w:val="26"/>
          <w:szCs w:val="26"/>
        </w:rPr>
        <w:t xml:space="preserve">, que dispõe sobre a abertura de créditos especiais e dá outras providências, foram todos aprovados por unanimidade. </w:t>
      </w:r>
      <w:r w:rsidR="00F8101B" w:rsidRPr="007B75B6">
        <w:rPr>
          <w:rFonts w:ascii="Arial" w:hAnsi="Arial" w:cs="Arial"/>
          <w:sz w:val="26"/>
          <w:szCs w:val="26"/>
        </w:rPr>
        <w:t>S</w:t>
      </w:r>
      <w:r w:rsidR="004E6D05" w:rsidRPr="007B75B6">
        <w:rPr>
          <w:rFonts w:ascii="Arial" w:hAnsi="Arial" w:cs="Arial"/>
          <w:sz w:val="26"/>
          <w:szCs w:val="26"/>
        </w:rPr>
        <w:t>em</w:t>
      </w:r>
      <w:r w:rsidR="00472E85" w:rsidRPr="007B75B6">
        <w:rPr>
          <w:rFonts w:ascii="Arial" w:hAnsi="Arial" w:cs="Arial"/>
          <w:sz w:val="26"/>
          <w:szCs w:val="26"/>
        </w:rPr>
        <w:t xml:space="preserve"> mais a t</w:t>
      </w:r>
      <w:r w:rsidR="00A20CF0" w:rsidRPr="007B75B6">
        <w:rPr>
          <w:rFonts w:ascii="Arial" w:hAnsi="Arial" w:cs="Arial"/>
          <w:sz w:val="26"/>
          <w:szCs w:val="26"/>
        </w:rPr>
        <w:t xml:space="preserve">ratar, às </w:t>
      </w:r>
      <w:r w:rsidR="007B75B6" w:rsidRPr="007B75B6">
        <w:rPr>
          <w:rFonts w:ascii="Arial" w:hAnsi="Arial" w:cs="Arial"/>
          <w:sz w:val="26"/>
          <w:szCs w:val="26"/>
        </w:rPr>
        <w:t>onze</w:t>
      </w:r>
      <w:r w:rsidR="00BE28BC" w:rsidRPr="007B75B6">
        <w:rPr>
          <w:rFonts w:ascii="Arial" w:hAnsi="Arial" w:cs="Arial"/>
          <w:sz w:val="26"/>
          <w:szCs w:val="26"/>
        </w:rPr>
        <w:t xml:space="preserve"> horas </w:t>
      </w:r>
      <w:r w:rsidR="0020636E" w:rsidRPr="007B75B6">
        <w:rPr>
          <w:rFonts w:ascii="Arial" w:hAnsi="Arial" w:cs="Arial"/>
          <w:sz w:val="26"/>
          <w:szCs w:val="26"/>
        </w:rPr>
        <w:t>f</w:t>
      </w:r>
      <w:r w:rsidR="00E552D1" w:rsidRPr="007B75B6">
        <w:rPr>
          <w:rFonts w:ascii="Arial" w:hAnsi="Arial" w:cs="Arial"/>
          <w:sz w:val="26"/>
          <w:szCs w:val="26"/>
        </w:rPr>
        <w:t>oi encerrada a sessão,</w:t>
      </w:r>
      <w:r w:rsidR="00472E85" w:rsidRPr="007B75B6">
        <w:rPr>
          <w:rFonts w:ascii="Arial" w:hAnsi="Arial" w:cs="Arial"/>
          <w:sz w:val="26"/>
          <w:szCs w:val="26"/>
        </w:rPr>
        <w:t xml:space="preserve"> eu</w:t>
      </w:r>
      <w:r w:rsidR="00E552D1" w:rsidRPr="007B75B6">
        <w:rPr>
          <w:rFonts w:ascii="Arial" w:hAnsi="Arial" w:cs="Arial"/>
          <w:sz w:val="26"/>
          <w:szCs w:val="26"/>
        </w:rPr>
        <w:t xml:space="preserve">, </w:t>
      </w:r>
      <w:r w:rsidR="005D6978">
        <w:rPr>
          <w:rFonts w:ascii="Arial" w:hAnsi="Arial" w:cs="Arial"/>
          <w:sz w:val="26"/>
          <w:szCs w:val="26"/>
        </w:rPr>
        <w:t>Joel Laurentino do Prado</w:t>
      </w:r>
      <w:r w:rsidR="00350A51" w:rsidRPr="007B75B6">
        <w:rPr>
          <w:rFonts w:ascii="Arial" w:hAnsi="Arial" w:cs="Arial"/>
          <w:sz w:val="26"/>
          <w:szCs w:val="26"/>
        </w:rPr>
        <w:t xml:space="preserve"> lavrei a presente</w:t>
      </w:r>
      <w:r w:rsidR="0099127B" w:rsidRPr="007B75B6">
        <w:rPr>
          <w:rFonts w:ascii="Arial" w:hAnsi="Arial" w:cs="Arial"/>
          <w:sz w:val="26"/>
          <w:szCs w:val="26"/>
        </w:rPr>
        <w:t xml:space="preserve">, </w:t>
      </w:r>
      <w:r w:rsidR="0073539D" w:rsidRPr="007B75B6">
        <w:rPr>
          <w:rFonts w:ascii="Arial" w:hAnsi="Arial" w:cs="Arial"/>
          <w:sz w:val="26"/>
          <w:szCs w:val="26"/>
        </w:rPr>
        <w:t>a qual assina</w:t>
      </w:r>
      <w:r w:rsidR="00472E85" w:rsidRPr="007B75B6">
        <w:rPr>
          <w:rFonts w:ascii="Arial" w:hAnsi="Arial" w:cs="Arial"/>
          <w:sz w:val="26"/>
          <w:szCs w:val="26"/>
        </w:rPr>
        <w:t xml:space="preserve"> com os </w:t>
      </w:r>
      <w:proofErr w:type="gramStart"/>
      <w:r w:rsidR="00472E85" w:rsidRPr="007B75B6">
        <w:rPr>
          <w:rFonts w:ascii="Arial" w:hAnsi="Arial" w:cs="Arial"/>
          <w:sz w:val="26"/>
          <w:szCs w:val="26"/>
        </w:rPr>
        <w:t>demais.</w:t>
      </w:r>
      <w:proofErr w:type="gramEnd"/>
    </w:p>
    <w:p w:rsidR="00472E85" w:rsidRPr="007B75B6" w:rsidRDefault="00472E85" w:rsidP="00111FB3">
      <w:pPr>
        <w:rPr>
          <w:rFonts w:ascii="Arial" w:hAnsi="Arial" w:cs="Arial"/>
          <w:sz w:val="26"/>
          <w:szCs w:val="26"/>
        </w:rPr>
      </w:pPr>
    </w:p>
    <w:sectPr w:rsidR="00472E85" w:rsidRPr="007B75B6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72E85"/>
    <w:rsid w:val="0000758A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48FD"/>
    <w:rsid w:val="001068FE"/>
    <w:rsid w:val="00106FC8"/>
    <w:rsid w:val="00107C42"/>
    <w:rsid w:val="00111FB3"/>
    <w:rsid w:val="00122018"/>
    <w:rsid w:val="00125CEC"/>
    <w:rsid w:val="001322D7"/>
    <w:rsid w:val="00133F12"/>
    <w:rsid w:val="00136C1E"/>
    <w:rsid w:val="00136C31"/>
    <w:rsid w:val="001407ED"/>
    <w:rsid w:val="00141155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D4150"/>
    <w:rsid w:val="001D6A2D"/>
    <w:rsid w:val="001D7734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B6978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7904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4DCE"/>
    <w:rsid w:val="005D3FC6"/>
    <w:rsid w:val="005D560D"/>
    <w:rsid w:val="005D6978"/>
    <w:rsid w:val="005E2074"/>
    <w:rsid w:val="005F1E6A"/>
    <w:rsid w:val="00602DFB"/>
    <w:rsid w:val="00604736"/>
    <w:rsid w:val="00611C04"/>
    <w:rsid w:val="00617CB2"/>
    <w:rsid w:val="00620C0A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45D5A"/>
    <w:rsid w:val="00B468C7"/>
    <w:rsid w:val="00B535E7"/>
    <w:rsid w:val="00B54006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227D7"/>
    <w:rsid w:val="00D22A1D"/>
    <w:rsid w:val="00D24CF9"/>
    <w:rsid w:val="00D31B99"/>
    <w:rsid w:val="00D32018"/>
    <w:rsid w:val="00D36021"/>
    <w:rsid w:val="00D40E31"/>
    <w:rsid w:val="00D44725"/>
    <w:rsid w:val="00D44B51"/>
    <w:rsid w:val="00D72363"/>
    <w:rsid w:val="00D74F85"/>
    <w:rsid w:val="00D77EEF"/>
    <w:rsid w:val="00D81F88"/>
    <w:rsid w:val="00DB0115"/>
    <w:rsid w:val="00DC6CC8"/>
    <w:rsid w:val="00DD744B"/>
    <w:rsid w:val="00DF3B05"/>
    <w:rsid w:val="00E03F83"/>
    <w:rsid w:val="00E15C8A"/>
    <w:rsid w:val="00E16326"/>
    <w:rsid w:val="00E51984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3871"/>
    <w:rsid w:val="00F1769F"/>
    <w:rsid w:val="00F31CF8"/>
    <w:rsid w:val="00F33CCE"/>
    <w:rsid w:val="00F421C3"/>
    <w:rsid w:val="00F45B3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AA0D-73F7-43A7-8935-2A5859CA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4</cp:revision>
  <cp:lastPrinted>2021-01-25T21:53:00Z</cp:lastPrinted>
  <dcterms:created xsi:type="dcterms:W3CDTF">2021-01-25T18:25:00Z</dcterms:created>
  <dcterms:modified xsi:type="dcterms:W3CDTF">2021-01-25T21:57:00Z</dcterms:modified>
</cp:coreProperties>
</file>